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BA54" w14:textId="77777777" w:rsidR="009A4FA7" w:rsidRDefault="008D5590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/>
          <w:b/>
          <w:sz w:val="36"/>
        </w:rPr>
        <w:t>PRESSEMITTEILUNG</w:t>
      </w:r>
    </w:p>
    <w:p w14:paraId="4D5DD8EB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14:paraId="5047FE0E" w14:textId="67528A73" w:rsidR="008600A2" w:rsidRPr="008600A2" w:rsidRDefault="008600A2" w:rsidP="008D5590">
      <w:pPr>
        <w:spacing w:after="0"/>
        <w:jc w:val="center"/>
        <w:rPr>
          <w:rFonts w:ascii="Arial" w:hAnsi="Arial" w:cs="Arial"/>
          <w:b/>
          <w:sz w:val="32"/>
        </w:rPr>
      </w:pPr>
      <w:r>
        <w:rPr>
          <w:rFonts w:ascii="Arial" w:hAnsi="Arial"/>
          <w:b/>
          <w:sz w:val="32"/>
        </w:rPr>
        <w:t xml:space="preserve">Neue </w:t>
      </w:r>
      <w:r w:rsidR="00E46D34" w:rsidRPr="00E46D34">
        <w:rPr>
          <w:rFonts w:ascii="Arial" w:hAnsi="Arial"/>
          <w:b/>
          <w:sz w:val="32"/>
        </w:rPr>
        <w:t xml:space="preserve">Webapplikation </w:t>
      </w:r>
    </w:p>
    <w:p w14:paraId="24579640" w14:textId="45C7504B" w:rsidR="008D5590" w:rsidRDefault="000C6616" w:rsidP="008D5590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/>
          <w:b/>
          <w:sz w:val="40"/>
        </w:rPr>
        <w:t xml:space="preserve">KUHN </w:t>
      </w:r>
      <w:r w:rsidR="00D900AD">
        <w:rPr>
          <w:rFonts w:ascii="Arial" w:hAnsi="Arial"/>
          <w:b/>
          <w:sz w:val="40"/>
        </w:rPr>
        <w:t>AURA FARMTRAK</w:t>
      </w:r>
    </w:p>
    <w:p w14:paraId="4F2BD7C9" w14:textId="77777777" w:rsidR="006D67E8" w:rsidRDefault="006D67E8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</w:p>
    <w:p w14:paraId="60021F3F" w14:textId="2AB84FC4" w:rsidR="008D5590" w:rsidRPr="00007CFB" w:rsidRDefault="00441112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  <w:r w:rsidRPr="00441112">
        <w:rPr>
          <w:rFonts w:ascii="Arial" w:hAnsi="Arial"/>
          <w:b/>
          <w:i/>
          <w:sz w:val="24"/>
        </w:rPr>
        <w:t xml:space="preserve">Neue Webapplikation zur vollständigen Integration des autonomen </w:t>
      </w:r>
      <w:r w:rsidR="00D66D09">
        <w:rPr>
          <w:rFonts w:ascii="Arial" w:hAnsi="Arial"/>
          <w:b/>
          <w:i/>
          <w:sz w:val="24"/>
        </w:rPr>
        <w:t>selbstfahrenden Futtermischwagen</w:t>
      </w:r>
      <w:r w:rsidRPr="00441112">
        <w:rPr>
          <w:rFonts w:ascii="Arial" w:hAnsi="Arial"/>
          <w:b/>
          <w:i/>
          <w:sz w:val="24"/>
        </w:rPr>
        <w:t>s AURA</w:t>
      </w:r>
    </w:p>
    <w:p w14:paraId="4C759CF0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7126FFD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--------------------------------------------------------------------------------------</w:t>
      </w:r>
    </w:p>
    <w:p w14:paraId="03F2B1F8" w14:textId="77777777" w:rsidR="00F357BA" w:rsidRDefault="00F357BA" w:rsidP="009E5A58">
      <w:pPr>
        <w:jc w:val="both"/>
        <w:rPr>
          <w:rFonts w:ascii="Arial" w:hAnsi="Arial" w:cs="Arial"/>
          <w:szCs w:val="24"/>
        </w:rPr>
      </w:pPr>
    </w:p>
    <w:p w14:paraId="24BFD510" w14:textId="1E92C086" w:rsidR="00F154EC" w:rsidRPr="00F154EC" w:rsidRDefault="00F154EC" w:rsidP="00F154EC">
      <w:pPr>
        <w:jc w:val="both"/>
        <w:rPr>
          <w:rFonts w:ascii="Arial" w:hAnsi="Arial"/>
        </w:rPr>
      </w:pPr>
      <w:r w:rsidRPr="00F154EC">
        <w:rPr>
          <w:rFonts w:ascii="Arial" w:hAnsi="Arial"/>
        </w:rPr>
        <w:t xml:space="preserve">KUHN </w:t>
      </w:r>
      <w:proofErr w:type="spellStart"/>
      <w:r w:rsidRPr="00F154EC">
        <w:rPr>
          <w:rFonts w:ascii="Arial" w:hAnsi="Arial"/>
        </w:rPr>
        <w:t>FarmTrack</w:t>
      </w:r>
      <w:proofErr w:type="spellEnd"/>
      <w:r w:rsidRPr="00F154EC">
        <w:rPr>
          <w:rFonts w:ascii="Arial" w:hAnsi="Arial"/>
        </w:rPr>
        <w:t xml:space="preserve"> ist eine Webapplikation zur vollständigen Integration des autonomen Fütterungsroboters KUHN AURA auf einem landwirtschaftlichen Betrieb.</w:t>
      </w:r>
    </w:p>
    <w:p w14:paraId="6E5D9B8E" w14:textId="77777777" w:rsidR="00F154EC" w:rsidRPr="00F154EC" w:rsidRDefault="00F154EC" w:rsidP="00F154EC">
      <w:pPr>
        <w:jc w:val="both"/>
        <w:rPr>
          <w:rFonts w:ascii="Arial" w:hAnsi="Arial"/>
        </w:rPr>
      </w:pPr>
      <w:r w:rsidRPr="00F154EC">
        <w:rPr>
          <w:rFonts w:ascii="Arial" w:hAnsi="Arial"/>
        </w:rPr>
        <w:t>Aktionspunkte (</w:t>
      </w:r>
      <w:proofErr w:type="spellStart"/>
      <w:r w:rsidRPr="00F154EC">
        <w:rPr>
          <w:rFonts w:ascii="Arial" w:hAnsi="Arial"/>
        </w:rPr>
        <w:t>points</w:t>
      </w:r>
      <w:proofErr w:type="spellEnd"/>
      <w:r w:rsidRPr="00F154EC">
        <w:rPr>
          <w:rFonts w:ascii="Arial" w:hAnsi="Arial"/>
        </w:rPr>
        <w:t xml:space="preserve"> </w:t>
      </w:r>
      <w:proofErr w:type="spellStart"/>
      <w:r w:rsidRPr="00F154EC">
        <w:rPr>
          <w:rFonts w:ascii="Arial" w:hAnsi="Arial"/>
        </w:rPr>
        <w:t>of</w:t>
      </w:r>
      <w:proofErr w:type="spellEnd"/>
      <w:r w:rsidRPr="00F154EC">
        <w:rPr>
          <w:rFonts w:ascii="Arial" w:hAnsi="Arial"/>
        </w:rPr>
        <w:t xml:space="preserve"> </w:t>
      </w:r>
      <w:proofErr w:type="spellStart"/>
      <w:r w:rsidRPr="00F154EC">
        <w:rPr>
          <w:rFonts w:ascii="Arial" w:hAnsi="Arial"/>
        </w:rPr>
        <w:t>interest</w:t>
      </w:r>
      <w:proofErr w:type="spellEnd"/>
      <w:r w:rsidRPr="00F154EC">
        <w:rPr>
          <w:rFonts w:ascii="Arial" w:hAnsi="Arial"/>
        </w:rPr>
        <w:t>) wie Silolagerflächen oder Futtertische sowie die nötigen Verbindungswege (</w:t>
      </w:r>
      <w:proofErr w:type="spellStart"/>
      <w:r w:rsidRPr="00F154EC">
        <w:rPr>
          <w:rFonts w:ascii="Arial" w:hAnsi="Arial"/>
        </w:rPr>
        <w:t>trajectories</w:t>
      </w:r>
      <w:proofErr w:type="spellEnd"/>
      <w:r w:rsidRPr="00F154EC">
        <w:rPr>
          <w:rFonts w:ascii="Arial" w:hAnsi="Arial"/>
        </w:rPr>
        <w:t>) werden direkt in der Webanwendung definiert.</w:t>
      </w:r>
    </w:p>
    <w:p w14:paraId="354337AE" w14:textId="6FEB569B" w:rsidR="007E6E42" w:rsidRDefault="00F154EC" w:rsidP="00F154EC">
      <w:pPr>
        <w:jc w:val="both"/>
        <w:rPr>
          <w:rFonts w:ascii="Arial" w:hAnsi="Arial" w:cs="Arial"/>
          <w:szCs w:val="24"/>
        </w:rPr>
      </w:pPr>
      <w:r w:rsidRPr="00F154EC">
        <w:rPr>
          <w:rFonts w:ascii="Arial" w:hAnsi="Arial"/>
        </w:rPr>
        <w:t xml:space="preserve">Mit KUHN </w:t>
      </w:r>
      <w:proofErr w:type="spellStart"/>
      <w:r w:rsidRPr="00F154EC">
        <w:rPr>
          <w:rFonts w:ascii="Arial" w:hAnsi="Arial"/>
        </w:rPr>
        <w:t>FramTrack</w:t>
      </w:r>
      <w:proofErr w:type="spellEnd"/>
      <w:r w:rsidRPr="00F154EC">
        <w:rPr>
          <w:rFonts w:ascii="Arial" w:hAnsi="Arial"/>
        </w:rPr>
        <w:t xml:space="preserve"> können zukünftige Erweiterungen flexibel integriert werden.</w:t>
      </w:r>
    </w:p>
    <w:p w14:paraId="71CAB013" w14:textId="77777777" w:rsidR="00142A84" w:rsidRPr="0054743E" w:rsidRDefault="00142A84" w:rsidP="00142A8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-------------------------------------------------------------------------------------</w:t>
      </w:r>
    </w:p>
    <w:p w14:paraId="160BA356" w14:textId="77777777" w:rsidR="0051304C" w:rsidRDefault="0051304C" w:rsidP="0051304C">
      <w:pPr>
        <w:jc w:val="both"/>
        <w:rPr>
          <w:rFonts w:ascii="Arial" w:hAnsi="Arial" w:cs="Arial"/>
          <w:b/>
          <w:szCs w:val="24"/>
        </w:rPr>
      </w:pPr>
    </w:p>
    <w:p w14:paraId="5F48F204" w14:textId="057894CA" w:rsidR="001E1AEA" w:rsidRPr="0054743E" w:rsidRDefault="00776445" w:rsidP="001E1AEA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</w:t>
      </w:r>
      <w:r w:rsidR="001E1AEA" w:rsidRPr="001E1AEA">
        <w:rPr>
          <w:rFonts w:ascii="Arial" w:hAnsi="Arial" w:cs="Arial"/>
          <w:b/>
          <w:szCs w:val="24"/>
        </w:rPr>
        <w:t>nnovative Charakter des Produktes gegenüber dem</w:t>
      </w:r>
      <w:r>
        <w:rPr>
          <w:rFonts w:ascii="Arial" w:hAnsi="Arial" w:cs="Arial"/>
          <w:b/>
          <w:szCs w:val="24"/>
        </w:rPr>
        <w:t xml:space="preserve"> </w:t>
      </w:r>
      <w:r w:rsidR="001E1AEA" w:rsidRPr="001E1AEA">
        <w:rPr>
          <w:rFonts w:ascii="Arial" w:hAnsi="Arial" w:cs="Arial"/>
          <w:b/>
          <w:szCs w:val="24"/>
        </w:rPr>
        <w:t>bisherigen Stand der Technik?</w:t>
      </w:r>
    </w:p>
    <w:p w14:paraId="26A33156" w14:textId="2A9AF6AE" w:rsidR="00313FFA" w:rsidRPr="00313FFA" w:rsidRDefault="00313FFA" w:rsidP="00313FFA">
      <w:pPr>
        <w:jc w:val="both"/>
        <w:rPr>
          <w:rFonts w:ascii="Arial" w:hAnsi="Arial"/>
        </w:rPr>
      </w:pPr>
      <w:r w:rsidRPr="00313FFA">
        <w:rPr>
          <w:rFonts w:ascii="Arial" w:hAnsi="Arial"/>
        </w:rPr>
        <w:t xml:space="preserve">KUHN </w:t>
      </w:r>
      <w:proofErr w:type="spellStart"/>
      <w:r w:rsidRPr="00313FFA">
        <w:rPr>
          <w:rFonts w:ascii="Arial" w:hAnsi="Arial"/>
        </w:rPr>
        <w:t>FarmTrack</w:t>
      </w:r>
      <w:proofErr w:type="spellEnd"/>
      <w:r w:rsidRPr="00313FFA">
        <w:rPr>
          <w:rFonts w:ascii="Arial" w:hAnsi="Arial"/>
        </w:rPr>
        <w:t xml:space="preserve"> ist eine benutzerfreundliche Webapplikation für die schnelle, sichere und effiziente Integration des </w:t>
      </w:r>
      <w:r w:rsidR="00042886" w:rsidRPr="00042886">
        <w:rPr>
          <w:rFonts w:ascii="Arial" w:hAnsi="Arial"/>
        </w:rPr>
        <w:t>autonomen selbstfahrenden Futtermischwagens</w:t>
      </w:r>
      <w:r w:rsidRPr="00313FFA">
        <w:rPr>
          <w:rFonts w:ascii="Arial" w:hAnsi="Arial"/>
        </w:rPr>
        <w:t xml:space="preserve"> AURA.</w:t>
      </w:r>
    </w:p>
    <w:p w14:paraId="5DA88283" w14:textId="77777777" w:rsidR="00313FFA" w:rsidRPr="00313FFA" w:rsidRDefault="00313FFA" w:rsidP="00313FFA">
      <w:pPr>
        <w:jc w:val="both"/>
        <w:rPr>
          <w:rFonts w:ascii="Arial" w:hAnsi="Arial"/>
        </w:rPr>
      </w:pPr>
      <w:r w:rsidRPr="00313FFA">
        <w:rPr>
          <w:rFonts w:ascii="Arial" w:hAnsi="Arial"/>
        </w:rPr>
        <w:t>Intuitiv werden Aktionspunkte wie:</w:t>
      </w:r>
    </w:p>
    <w:p w14:paraId="24A3C65D" w14:textId="77777777" w:rsidR="00313FFA" w:rsidRPr="00313FFA" w:rsidRDefault="00313FFA" w:rsidP="00313FFA">
      <w:pPr>
        <w:pStyle w:val="Listenabsatz"/>
        <w:numPr>
          <w:ilvl w:val="0"/>
          <w:numId w:val="4"/>
        </w:numPr>
        <w:jc w:val="both"/>
        <w:rPr>
          <w:rFonts w:ascii="Arial" w:hAnsi="Arial"/>
        </w:rPr>
      </w:pPr>
      <w:r w:rsidRPr="00313FFA">
        <w:rPr>
          <w:rFonts w:ascii="Arial" w:hAnsi="Arial"/>
        </w:rPr>
        <w:t>Silos</w:t>
      </w:r>
    </w:p>
    <w:p w14:paraId="39FDB168" w14:textId="77777777" w:rsidR="00313FFA" w:rsidRPr="00313FFA" w:rsidRDefault="00313FFA" w:rsidP="00313FFA">
      <w:pPr>
        <w:pStyle w:val="Listenabsatz"/>
        <w:numPr>
          <w:ilvl w:val="0"/>
          <w:numId w:val="4"/>
        </w:numPr>
        <w:jc w:val="both"/>
        <w:rPr>
          <w:rFonts w:ascii="Arial" w:hAnsi="Arial"/>
        </w:rPr>
      </w:pPr>
      <w:r w:rsidRPr="00313FFA">
        <w:rPr>
          <w:rFonts w:ascii="Arial" w:hAnsi="Arial"/>
        </w:rPr>
        <w:t>Lagerorte von z.B. Kraftfutter</w:t>
      </w:r>
    </w:p>
    <w:p w14:paraId="548BB188" w14:textId="77777777" w:rsidR="00313FFA" w:rsidRPr="00313FFA" w:rsidRDefault="00313FFA" w:rsidP="00313FFA">
      <w:pPr>
        <w:pStyle w:val="Listenabsatz"/>
        <w:numPr>
          <w:ilvl w:val="0"/>
          <w:numId w:val="4"/>
        </w:numPr>
        <w:jc w:val="both"/>
        <w:rPr>
          <w:rFonts w:ascii="Arial" w:hAnsi="Arial"/>
        </w:rPr>
      </w:pPr>
      <w:r w:rsidRPr="00313FFA">
        <w:rPr>
          <w:rFonts w:ascii="Arial" w:hAnsi="Arial"/>
        </w:rPr>
        <w:t>Futtertische</w:t>
      </w:r>
    </w:p>
    <w:p w14:paraId="0E268494" w14:textId="215AB397" w:rsidR="00313FFA" w:rsidRPr="00313FFA" w:rsidRDefault="00313FFA" w:rsidP="00313FFA">
      <w:pPr>
        <w:jc w:val="both"/>
        <w:rPr>
          <w:rFonts w:ascii="Arial" w:hAnsi="Arial"/>
        </w:rPr>
      </w:pPr>
      <w:r w:rsidRPr="00313FFA">
        <w:rPr>
          <w:rFonts w:ascii="Arial" w:hAnsi="Arial"/>
        </w:rPr>
        <w:t xml:space="preserve">direkt auf einer Satellitenkarte des Betriebs definiert. Verbindungswege, zwischen den verschiedenen Aktionspunkten, werden mit wenigen Klicks erstellt, ohne dass der </w:t>
      </w:r>
      <w:r w:rsidR="001F28EB">
        <w:rPr>
          <w:rFonts w:ascii="Arial" w:hAnsi="Arial"/>
        </w:rPr>
        <w:t>AURA</w:t>
      </w:r>
      <w:r w:rsidRPr="00313FFA">
        <w:rPr>
          <w:rFonts w:ascii="Arial" w:hAnsi="Arial"/>
        </w:rPr>
        <w:t xml:space="preserve"> vor Ort sein muss. Auch spätere Erweiterungen und Änderungen sind möglich (Betriebserweiterung). Gleich bei der Auslieferung kann AURA den zuvor erstellten Routen folgen.</w:t>
      </w:r>
    </w:p>
    <w:p w14:paraId="76B8D0E4" w14:textId="2FA87256" w:rsidR="00313FFA" w:rsidRPr="00313FFA" w:rsidRDefault="00313FFA" w:rsidP="00313FFA">
      <w:pPr>
        <w:jc w:val="both"/>
        <w:rPr>
          <w:rFonts w:ascii="Arial" w:hAnsi="Arial"/>
        </w:rPr>
      </w:pPr>
      <w:r w:rsidRPr="00313FFA">
        <w:rPr>
          <w:rFonts w:ascii="Arial" w:hAnsi="Arial"/>
        </w:rPr>
        <w:t xml:space="preserve">Während die Verbindungswege zwischen den Aktionspunkten erstellt werden, prüft KUHN </w:t>
      </w:r>
      <w:proofErr w:type="spellStart"/>
      <w:r w:rsidRPr="00313FFA">
        <w:rPr>
          <w:rFonts w:ascii="Arial" w:hAnsi="Arial"/>
        </w:rPr>
        <w:t>FarmTrack</w:t>
      </w:r>
      <w:proofErr w:type="spellEnd"/>
      <w:r w:rsidRPr="00313FFA">
        <w:rPr>
          <w:rFonts w:ascii="Arial" w:hAnsi="Arial"/>
        </w:rPr>
        <w:t xml:space="preserve"> gleichzeitig die kinematische Machbarkeit dieser Routen.</w:t>
      </w:r>
    </w:p>
    <w:p w14:paraId="2B32C4B3" w14:textId="77777777" w:rsidR="00313FFA" w:rsidRDefault="00313FFA" w:rsidP="00313FFA">
      <w:pPr>
        <w:jc w:val="both"/>
        <w:rPr>
          <w:rFonts w:ascii="Arial" w:hAnsi="Arial"/>
        </w:rPr>
      </w:pPr>
      <w:r w:rsidRPr="00313FFA">
        <w:rPr>
          <w:rFonts w:ascii="Arial" w:hAnsi="Arial"/>
        </w:rPr>
        <w:t>Verschiedene Aktionen wie das Öffnen der Tür eines Gebäudes oder die Aktivierung externer Ladeschnecken können schnell und einfach ergänzt werden.</w:t>
      </w:r>
    </w:p>
    <w:p w14:paraId="14B5A562" w14:textId="77777777" w:rsidR="008B6D04" w:rsidRDefault="008B6D04" w:rsidP="001733E3">
      <w:pPr>
        <w:jc w:val="both"/>
        <w:rPr>
          <w:rFonts w:ascii="Arial" w:hAnsi="Arial"/>
        </w:rPr>
      </w:pPr>
    </w:p>
    <w:p w14:paraId="18D2CBEF" w14:textId="77777777" w:rsidR="008B6D04" w:rsidRDefault="008B6D04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br w:type="page"/>
      </w:r>
    </w:p>
    <w:p w14:paraId="45F221A1" w14:textId="77777777" w:rsidR="008B6D04" w:rsidRDefault="008B6D04" w:rsidP="001733E3">
      <w:pPr>
        <w:jc w:val="both"/>
        <w:rPr>
          <w:rFonts w:ascii="Arial" w:hAnsi="Arial"/>
          <w:b/>
          <w:bCs/>
        </w:rPr>
      </w:pPr>
    </w:p>
    <w:p w14:paraId="3561CA40" w14:textId="52A4147C" w:rsidR="008B6D04" w:rsidRPr="008B6D04" w:rsidRDefault="008B6D04" w:rsidP="001733E3">
      <w:pPr>
        <w:jc w:val="both"/>
        <w:rPr>
          <w:rFonts w:ascii="Arial" w:hAnsi="Arial"/>
          <w:b/>
          <w:bCs/>
        </w:rPr>
      </w:pPr>
      <w:r w:rsidRPr="008B6D04">
        <w:rPr>
          <w:rFonts w:ascii="Arial" w:hAnsi="Arial"/>
          <w:b/>
          <w:bCs/>
        </w:rPr>
        <w:t>Stand der Technik</w:t>
      </w:r>
    </w:p>
    <w:p w14:paraId="0327CA90" w14:textId="60D3B8B4" w:rsidR="00603279" w:rsidRDefault="001733E3" w:rsidP="001733E3">
      <w:pPr>
        <w:jc w:val="both"/>
        <w:rPr>
          <w:rFonts w:ascii="Arial" w:hAnsi="Arial"/>
        </w:rPr>
      </w:pPr>
      <w:r w:rsidRPr="001733E3">
        <w:rPr>
          <w:rFonts w:ascii="Arial" w:hAnsi="Arial"/>
        </w:rPr>
        <w:t xml:space="preserve">Alle anderen automatischen Fütterungssysteme erfordern bauliche Maßnahmen wie den Bau einer Futterküche, Induktionsleitungen im Boden und Transponder oder Schienen zur Führung </w:t>
      </w:r>
    </w:p>
    <w:p w14:paraId="74AF79F7" w14:textId="43782946" w:rsidR="001733E3" w:rsidRPr="001733E3" w:rsidRDefault="001733E3" w:rsidP="001733E3">
      <w:pPr>
        <w:jc w:val="both"/>
        <w:rPr>
          <w:rFonts w:ascii="Arial" w:hAnsi="Arial"/>
        </w:rPr>
      </w:pPr>
      <w:r w:rsidRPr="001733E3">
        <w:rPr>
          <w:rFonts w:ascii="Arial" w:hAnsi="Arial"/>
        </w:rPr>
        <w:t xml:space="preserve">des Systems. Mit KUHN </w:t>
      </w:r>
      <w:proofErr w:type="spellStart"/>
      <w:r w:rsidRPr="001733E3">
        <w:rPr>
          <w:rFonts w:ascii="Arial" w:hAnsi="Arial"/>
        </w:rPr>
        <w:t>FarmTrack</w:t>
      </w:r>
      <w:proofErr w:type="spellEnd"/>
      <w:r w:rsidRPr="001733E3">
        <w:rPr>
          <w:rFonts w:ascii="Arial" w:hAnsi="Arial"/>
        </w:rPr>
        <w:t xml:space="preserve"> in Kombination mit AURA sind diese baulichen Veränderungen nicht erforderlich.</w:t>
      </w:r>
    </w:p>
    <w:p w14:paraId="0AE6EE4C" w14:textId="7A0B903E" w:rsidR="001733E3" w:rsidRPr="001733E3" w:rsidRDefault="001733E3" w:rsidP="001733E3">
      <w:pPr>
        <w:jc w:val="both"/>
        <w:rPr>
          <w:rFonts w:ascii="Arial" w:hAnsi="Arial"/>
        </w:rPr>
      </w:pPr>
      <w:r w:rsidRPr="001733E3">
        <w:rPr>
          <w:rFonts w:ascii="Arial" w:hAnsi="Arial"/>
        </w:rPr>
        <w:t xml:space="preserve">AURA ist ein völlig </w:t>
      </w:r>
      <w:r w:rsidR="00B4281C" w:rsidRPr="00B4281C">
        <w:rPr>
          <w:rFonts w:ascii="Arial" w:hAnsi="Arial"/>
        </w:rPr>
        <w:t>autonom selbstfahrende</w:t>
      </w:r>
      <w:r w:rsidR="00B4281C">
        <w:rPr>
          <w:rFonts w:ascii="Arial" w:hAnsi="Arial"/>
        </w:rPr>
        <w:t>r</w:t>
      </w:r>
      <w:r w:rsidR="00B4281C" w:rsidRPr="00B4281C">
        <w:rPr>
          <w:rFonts w:ascii="Arial" w:hAnsi="Arial"/>
        </w:rPr>
        <w:t xml:space="preserve"> Futtermischwagen</w:t>
      </w:r>
      <w:r w:rsidRPr="001733E3">
        <w:rPr>
          <w:rFonts w:ascii="Arial" w:hAnsi="Arial"/>
        </w:rPr>
        <w:t>, d</w:t>
      </w:r>
      <w:r w:rsidR="00B4281C">
        <w:rPr>
          <w:rFonts w:ascii="Arial" w:hAnsi="Arial"/>
        </w:rPr>
        <w:t>er</w:t>
      </w:r>
      <w:r w:rsidRPr="001733E3">
        <w:rPr>
          <w:rFonts w:ascii="Arial" w:hAnsi="Arial"/>
        </w:rPr>
        <w:t xml:space="preserve"> sich im Silo selbst belädt. Dank KUHN </w:t>
      </w:r>
      <w:proofErr w:type="spellStart"/>
      <w:r w:rsidRPr="001733E3">
        <w:rPr>
          <w:rFonts w:ascii="Arial" w:hAnsi="Arial"/>
        </w:rPr>
        <w:t>FarmTrack</w:t>
      </w:r>
      <w:proofErr w:type="spellEnd"/>
      <w:r w:rsidRPr="001733E3">
        <w:rPr>
          <w:rFonts w:ascii="Arial" w:hAnsi="Arial"/>
        </w:rPr>
        <w:t xml:space="preserve"> müssen keine Induktionsleitungen oder Transponder installiert werden, um die Navigation auf dem Hof sicherzustellen. Aktionspunkte und Verbindungswege werden stattdessen direkt in der benutzerfreundlichen Webanwendung KUHN </w:t>
      </w:r>
      <w:proofErr w:type="spellStart"/>
      <w:r w:rsidRPr="001733E3">
        <w:rPr>
          <w:rFonts w:ascii="Arial" w:hAnsi="Arial"/>
        </w:rPr>
        <w:t>FarmTrack</w:t>
      </w:r>
      <w:proofErr w:type="spellEnd"/>
      <w:r w:rsidRPr="001733E3">
        <w:rPr>
          <w:rFonts w:ascii="Arial" w:hAnsi="Arial"/>
        </w:rPr>
        <w:t xml:space="preserve"> definiert.</w:t>
      </w:r>
    </w:p>
    <w:p w14:paraId="3AF8428D" w14:textId="28A99DBA" w:rsidR="001733E3" w:rsidRPr="00313FFA" w:rsidRDefault="001733E3" w:rsidP="001733E3">
      <w:pPr>
        <w:jc w:val="both"/>
        <w:rPr>
          <w:rFonts w:ascii="Arial" w:hAnsi="Arial"/>
        </w:rPr>
      </w:pPr>
      <w:r w:rsidRPr="001733E3">
        <w:rPr>
          <w:rFonts w:ascii="Arial" w:hAnsi="Arial"/>
        </w:rPr>
        <w:t xml:space="preserve">KUHN Farm Track bietet eine hohe Flexibilität bei der Integration und ermöglicht die Anpassung an zukünftige Veränderungen und Erweiterungen von Betriebsgebäuden oder Lagerstätten. Dank KUHN </w:t>
      </w:r>
      <w:proofErr w:type="spellStart"/>
      <w:r w:rsidRPr="001733E3">
        <w:rPr>
          <w:rFonts w:ascii="Arial" w:hAnsi="Arial"/>
        </w:rPr>
        <w:t>FarmTrack</w:t>
      </w:r>
      <w:proofErr w:type="spellEnd"/>
      <w:r w:rsidRPr="001733E3">
        <w:rPr>
          <w:rFonts w:ascii="Arial" w:hAnsi="Arial"/>
        </w:rPr>
        <w:t xml:space="preserve"> ist AURA ein anpassungsfähiges System.</w:t>
      </w:r>
    </w:p>
    <w:p w14:paraId="55B0C2E5" w14:textId="77777777" w:rsidR="00313FFA" w:rsidRDefault="00313FFA" w:rsidP="00313FFA">
      <w:pPr>
        <w:jc w:val="both"/>
        <w:rPr>
          <w:rFonts w:ascii="Arial" w:hAnsi="Arial"/>
        </w:rPr>
      </w:pPr>
      <w:r w:rsidRPr="00313FFA">
        <w:rPr>
          <w:rFonts w:ascii="Arial" w:hAnsi="Arial"/>
        </w:rPr>
        <w:t>Die Fahrwege innerhalb des Silos zur Entnahme werden für diesen Aktionspunkt anhand der Silofläche automatisch berechnet.</w:t>
      </w:r>
    </w:p>
    <w:p w14:paraId="47CD1C2B" w14:textId="77777777" w:rsidR="008B6D04" w:rsidRDefault="008B6D04" w:rsidP="003A705B">
      <w:pPr>
        <w:jc w:val="both"/>
        <w:rPr>
          <w:rFonts w:ascii="Arial" w:hAnsi="Arial"/>
          <w:b/>
          <w:bCs/>
        </w:rPr>
      </w:pPr>
    </w:p>
    <w:p w14:paraId="753D6F16" w14:textId="6614D21A" w:rsidR="002201E0" w:rsidRPr="002201E0" w:rsidRDefault="002201E0" w:rsidP="003A705B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</w:t>
      </w:r>
      <w:r w:rsidRPr="002201E0">
        <w:rPr>
          <w:rFonts w:ascii="Arial" w:hAnsi="Arial"/>
          <w:b/>
          <w:bCs/>
        </w:rPr>
        <w:t>esonderen Merkmale</w:t>
      </w:r>
      <w:r w:rsidR="00C43071">
        <w:rPr>
          <w:rFonts w:ascii="Arial" w:hAnsi="Arial"/>
          <w:b/>
          <w:bCs/>
        </w:rPr>
        <w:t xml:space="preserve"> und </w:t>
      </w:r>
      <w:r w:rsidRPr="002201E0">
        <w:rPr>
          <w:rFonts w:ascii="Arial" w:hAnsi="Arial"/>
          <w:b/>
          <w:bCs/>
        </w:rPr>
        <w:t>Vorteile</w:t>
      </w:r>
    </w:p>
    <w:p w14:paraId="255BC455" w14:textId="207CF7DC" w:rsidR="003A705B" w:rsidRPr="003A705B" w:rsidRDefault="003A705B" w:rsidP="003A705B">
      <w:pPr>
        <w:jc w:val="both"/>
        <w:rPr>
          <w:rFonts w:ascii="Arial" w:hAnsi="Arial"/>
        </w:rPr>
      </w:pPr>
      <w:r w:rsidRPr="003A705B">
        <w:rPr>
          <w:rFonts w:ascii="Arial" w:hAnsi="Arial"/>
        </w:rPr>
        <w:t xml:space="preserve">Wirtschaftlichkeit: KUHN </w:t>
      </w:r>
      <w:proofErr w:type="spellStart"/>
      <w:r w:rsidRPr="003A705B">
        <w:rPr>
          <w:rFonts w:ascii="Arial" w:hAnsi="Arial"/>
        </w:rPr>
        <w:t>FarmTrack</w:t>
      </w:r>
      <w:proofErr w:type="spellEnd"/>
      <w:r w:rsidRPr="003A705B">
        <w:rPr>
          <w:rFonts w:ascii="Arial" w:hAnsi="Arial"/>
        </w:rPr>
        <w:t xml:space="preserve"> bietet eine schnelle Integration ohne bauliche Veränderungen und reduziert die Integrationskosten des autonomen Fütterungssystems.</w:t>
      </w:r>
    </w:p>
    <w:p w14:paraId="4C87B211" w14:textId="658C8351" w:rsidR="003A705B" w:rsidRPr="003A705B" w:rsidRDefault="003A705B" w:rsidP="003A705B">
      <w:pPr>
        <w:jc w:val="both"/>
        <w:rPr>
          <w:rFonts w:ascii="Arial" w:hAnsi="Arial"/>
        </w:rPr>
      </w:pPr>
      <w:r w:rsidRPr="003A705B">
        <w:rPr>
          <w:rFonts w:ascii="Arial" w:hAnsi="Arial"/>
        </w:rPr>
        <w:t xml:space="preserve">Intelligentes Silo-Management: Der tägliche Vorschub wird in KUHN </w:t>
      </w:r>
      <w:proofErr w:type="spellStart"/>
      <w:r w:rsidRPr="003A705B">
        <w:rPr>
          <w:rFonts w:ascii="Arial" w:hAnsi="Arial"/>
        </w:rPr>
        <w:t>FarmTrack</w:t>
      </w:r>
      <w:proofErr w:type="spellEnd"/>
      <w:r w:rsidRPr="003A705B">
        <w:rPr>
          <w:rFonts w:ascii="Arial" w:hAnsi="Arial"/>
        </w:rPr>
        <w:t xml:space="preserve"> so definiert, dass möglichst die gesamte </w:t>
      </w:r>
      <w:proofErr w:type="spellStart"/>
      <w:r w:rsidRPr="003A705B">
        <w:rPr>
          <w:rFonts w:ascii="Arial" w:hAnsi="Arial"/>
        </w:rPr>
        <w:t>Anschnittfläche</w:t>
      </w:r>
      <w:proofErr w:type="spellEnd"/>
      <w:r w:rsidRPr="003A705B">
        <w:rPr>
          <w:rFonts w:ascii="Arial" w:hAnsi="Arial"/>
        </w:rPr>
        <w:t xml:space="preserve"> des Silos einmal pro Tag abgefräst wird. Dies erhält die höchste Futterqualität.</w:t>
      </w:r>
    </w:p>
    <w:p w14:paraId="0CC71111" w14:textId="25925045" w:rsidR="003A705B" w:rsidRPr="003A705B" w:rsidRDefault="003A705B" w:rsidP="003A705B">
      <w:pPr>
        <w:jc w:val="both"/>
        <w:rPr>
          <w:rFonts w:ascii="Arial" w:hAnsi="Arial"/>
        </w:rPr>
      </w:pPr>
      <w:r w:rsidRPr="003A705B">
        <w:rPr>
          <w:rFonts w:ascii="Arial" w:hAnsi="Arial"/>
        </w:rPr>
        <w:t xml:space="preserve">Einfache Bedienung: KUHN </w:t>
      </w:r>
      <w:proofErr w:type="spellStart"/>
      <w:r w:rsidRPr="003A705B">
        <w:rPr>
          <w:rFonts w:ascii="Arial" w:hAnsi="Arial"/>
        </w:rPr>
        <w:t>FarmTrack</w:t>
      </w:r>
      <w:proofErr w:type="spellEnd"/>
      <w:r w:rsidRPr="003A705B">
        <w:rPr>
          <w:rFonts w:ascii="Arial" w:hAnsi="Arial"/>
        </w:rPr>
        <w:t xml:space="preserve"> bietet Landwirten und Servicetechnikern des Händlers verschiedene spezifische Zugriffsrechte. </w:t>
      </w:r>
    </w:p>
    <w:p w14:paraId="6197F728" w14:textId="791E2122" w:rsidR="003A705B" w:rsidRPr="003A705B" w:rsidRDefault="003A705B" w:rsidP="003A705B">
      <w:pPr>
        <w:pStyle w:val="Listenabsatz"/>
        <w:numPr>
          <w:ilvl w:val="0"/>
          <w:numId w:val="4"/>
        </w:numPr>
        <w:jc w:val="both"/>
        <w:rPr>
          <w:rFonts w:ascii="Arial" w:hAnsi="Arial"/>
        </w:rPr>
      </w:pPr>
      <w:r w:rsidRPr="003A705B">
        <w:rPr>
          <w:rFonts w:ascii="Arial" w:hAnsi="Arial"/>
        </w:rPr>
        <w:t xml:space="preserve">KUHN </w:t>
      </w:r>
      <w:proofErr w:type="spellStart"/>
      <w:r w:rsidRPr="003A705B">
        <w:rPr>
          <w:rFonts w:ascii="Arial" w:hAnsi="Arial"/>
        </w:rPr>
        <w:t>FarmTrack</w:t>
      </w:r>
      <w:proofErr w:type="spellEnd"/>
      <w:r w:rsidRPr="003A705B">
        <w:rPr>
          <w:rFonts w:ascii="Arial" w:hAnsi="Arial"/>
        </w:rPr>
        <w:t xml:space="preserve"> macht die Robotik von AURA (Navigation, Lokalisierung usw.) für Händler und ihre Techniker zugänglich. Der Arbeitsbereich von AURA kann einfach durch geschulte Händlermitarbeiter erstellt und geändert werden.</w:t>
      </w:r>
    </w:p>
    <w:p w14:paraId="1DF1B251" w14:textId="13EA0CCA" w:rsidR="003A705B" w:rsidRPr="003A705B" w:rsidRDefault="003A705B" w:rsidP="003A705B">
      <w:pPr>
        <w:pStyle w:val="Listenabsatz"/>
        <w:numPr>
          <w:ilvl w:val="0"/>
          <w:numId w:val="4"/>
        </w:numPr>
        <w:jc w:val="both"/>
        <w:rPr>
          <w:rFonts w:ascii="Arial" w:hAnsi="Arial"/>
        </w:rPr>
      </w:pPr>
      <w:r w:rsidRPr="003A705B">
        <w:rPr>
          <w:rFonts w:ascii="Arial" w:hAnsi="Arial"/>
        </w:rPr>
        <w:t xml:space="preserve">KUHN </w:t>
      </w:r>
      <w:proofErr w:type="spellStart"/>
      <w:r w:rsidRPr="003A705B">
        <w:rPr>
          <w:rFonts w:ascii="Arial" w:hAnsi="Arial"/>
        </w:rPr>
        <w:t>FarmTrack</w:t>
      </w:r>
      <w:proofErr w:type="spellEnd"/>
      <w:r w:rsidRPr="003A705B">
        <w:rPr>
          <w:rFonts w:ascii="Arial" w:hAnsi="Arial"/>
        </w:rPr>
        <w:t xml:space="preserve"> ist auch ein Diagnosewerkzeug: Servicetechniker können durch Fernunterstützung mögliche Fehleinstellungen schnell erkennen.</w:t>
      </w:r>
    </w:p>
    <w:p w14:paraId="6A446D21" w14:textId="07D9DD9C" w:rsidR="00782FC0" w:rsidRDefault="003A705B" w:rsidP="003A705B">
      <w:pPr>
        <w:pStyle w:val="Listenabsatz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3A705B">
        <w:rPr>
          <w:rFonts w:ascii="Arial" w:hAnsi="Arial"/>
        </w:rPr>
        <w:t>Landwirte können Verbindungswege schließen und öffnen, zum Beispiel während der Erntezeit, wenn Silos gefüllt werden.</w:t>
      </w:r>
    </w:p>
    <w:p w14:paraId="1B6A0573" w14:textId="77777777" w:rsidR="008140F7" w:rsidRPr="008140F7" w:rsidRDefault="008140F7" w:rsidP="008140F7">
      <w:pPr>
        <w:pStyle w:val="Listenabsatz"/>
        <w:jc w:val="both"/>
        <w:rPr>
          <w:rFonts w:ascii="Arial" w:hAnsi="Arial" w:cs="Arial"/>
          <w:szCs w:val="24"/>
        </w:rPr>
      </w:pPr>
    </w:p>
    <w:p w14:paraId="49C77F6A" w14:textId="42A9A4DE" w:rsidR="008E556F" w:rsidRPr="00C83692" w:rsidRDefault="008E556F" w:rsidP="008E556F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C83692">
        <w:rPr>
          <w:rFonts w:ascii="Arial" w:hAnsi="Arial" w:cs="Arial"/>
          <w:sz w:val="22"/>
          <w:szCs w:val="22"/>
        </w:rPr>
        <w:t xml:space="preserve">KUHN: Halle 27, Stand-Nr. </w:t>
      </w:r>
      <w:r w:rsidR="0028091C">
        <w:rPr>
          <w:rFonts w:ascii="Arial" w:hAnsi="Arial" w:cs="Arial"/>
          <w:sz w:val="22"/>
          <w:szCs w:val="22"/>
        </w:rPr>
        <w:t>F41</w:t>
      </w:r>
    </w:p>
    <w:p w14:paraId="2F11D3EE" w14:textId="77777777" w:rsidR="008E556F" w:rsidRPr="00C83692" w:rsidRDefault="008E556F" w:rsidP="008E556F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b/>
        </w:rPr>
        <w:t>Ansprechpartner:</w:t>
      </w:r>
      <w:r w:rsidRPr="00C83692">
        <w:rPr>
          <w:rFonts w:ascii="Arial" w:hAnsi="Arial" w:cs="Arial"/>
        </w:rPr>
        <w:t xml:space="preserve">  Herr Frank Rau,</w:t>
      </w:r>
      <w:r w:rsidRPr="00C83692">
        <w:rPr>
          <w:rFonts w:ascii="Arial" w:hAnsi="Arial" w:cs="Arial"/>
        </w:rPr>
        <w:tab/>
        <w:t xml:space="preserve">Tel.       </w:t>
      </w:r>
      <w:r w:rsidRPr="00C83692">
        <w:rPr>
          <w:rFonts w:ascii="Arial" w:hAnsi="Arial" w:cs="Arial"/>
          <w:lang w:val="it-IT"/>
        </w:rPr>
        <w:t>039225 – 960 40</w:t>
      </w:r>
    </w:p>
    <w:p w14:paraId="59FC144C" w14:textId="77777777" w:rsidR="008E556F" w:rsidRPr="00C83692" w:rsidRDefault="008E556F" w:rsidP="008E556F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            </w:t>
      </w:r>
      <w:r w:rsidRPr="00C83692">
        <w:rPr>
          <w:rFonts w:ascii="Arial" w:hAnsi="Arial" w:cs="Arial"/>
          <w:lang w:val="it-IT"/>
        </w:rPr>
        <w:tab/>
        <w:t xml:space="preserve">e-mail: frank.rau@kuhn.com     </w:t>
      </w:r>
    </w:p>
    <w:p w14:paraId="36A38259" w14:textId="6C88E880" w:rsidR="008E556F" w:rsidRPr="00C83692" w:rsidRDefault="008E556F" w:rsidP="008E556F">
      <w:pPr>
        <w:tabs>
          <w:tab w:val="left" w:pos="3828"/>
        </w:tabs>
        <w:spacing w:line="276" w:lineRule="auto"/>
        <w:jc w:val="right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</w:t>
      </w:r>
      <w:proofErr w:type="spellStart"/>
      <w:r w:rsidRPr="00C83692">
        <w:rPr>
          <w:rFonts w:ascii="Arial" w:hAnsi="Arial" w:cs="Arial"/>
          <w:lang w:val="it-IT"/>
        </w:rPr>
        <w:t>September</w:t>
      </w:r>
      <w:proofErr w:type="spellEnd"/>
      <w:r w:rsidRPr="00A715C5">
        <w:rPr>
          <w:rFonts w:ascii="Arial" w:hAnsi="Arial" w:cs="Arial"/>
          <w:spacing w:val="-2"/>
        </w:rPr>
        <w:t xml:space="preserve"> 202</w:t>
      </w:r>
      <w:r w:rsidR="0040204A">
        <w:rPr>
          <w:rFonts w:ascii="Arial" w:hAnsi="Arial" w:cs="Arial"/>
          <w:spacing w:val="-2"/>
        </w:rPr>
        <w:t>4</w:t>
      </w:r>
    </w:p>
    <w:sectPr w:rsidR="008E556F" w:rsidRPr="00C83692" w:rsidSect="007865AC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F9C2A" w14:textId="77777777" w:rsidR="003149EE" w:rsidRDefault="003149EE" w:rsidP="008D5590">
      <w:pPr>
        <w:spacing w:after="0" w:line="240" w:lineRule="auto"/>
      </w:pPr>
      <w:r>
        <w:separator/>
      </w:r>
    </w:p>
  </w:endnote>
  <w:endnote w:type="continuationSeparator" w:id="0">
    <w:p w14:paraId="53485472" w14:textId="77777777" w:rsidR="003149EE" w:rsidRDefault="003149EE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67 MdCn">
    <w:altName w:val="Arial Narrow"/>
    <w:panose1 w:val="020B0606030502030204"/>
    <w:charset w:val="00"/>
    <w:family w:val="swiss"/>
    <w:pitch w:val="variable"/>
    <w:sig w:usb0="8000008F" w:usb1="00002042" w:usb2="00000000" w:usb3="00000000" w:csb0="0000009B" w:csb1="00000000"/>
  </w:font>
  <w:font w:name="HelveticaNeueLT Com 47 LtCn">
    <w:altName w:val="Arial Narrow"/>
    <w:panose1 w:val="020B0406020202030204"/>
    <w:charset w:val="00"/>
    <w:family w:val="swiss"/>
    <w:pitch w:val="variable"/>
    <w:sig w:usb0="8000008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F99E" w14:textId="77777777" w:rsidR="008D5590" w:rsidRDefault="008D5590">
    <w:pPr>
      <w:pStyle w:val="Fuzeile"/>
    </w:pPr>
  </w:p>
  <w:p w14:paraId="4895F319" w14:textId="77777777" w:rsidR="00A549BB" w:rsidRPr="006C1992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  <w:lang w:val="fr-FR"/>
      </w:rPr>
    </w:pPr>
    <w:r w:rsidRPr="006C1992">
      <w:rPr>
        <w:rFonts w:ascii="HelveticaNeueLT Com 67 MdCn" w:hAnsi="HelveticaNeueLT Com 67 MdCn"/>
        <w:color w:val="FF0C05"/>
        <w:sz w:val="14"/>
        <w:lang w:val="fr-FR"/>
      </w:rPr>
      <w:t>KUHN-AUDUREAU S.A.</w:t>
    </w:r>
    <w:r w:rsidRPr="006C1992">
      <w:rPr>
        <w:rFonts w:ascii="HelveticaNeueLT Com 67 MdCn" w:hAnsi="HelveticaNeueLT Com 67 MdCn"/>
        <w:sz w:val="14"/>
        <w:lang w:val="fr-FR"/>
      </w:rPr>
      <w:t xml:space="preserve"> </w:t>
    </w:r>
    <w:r w:rsidRPr="006C1992">
      <w:rPr>
        <w:rFonts w:ascii="HelveticaNeueLT Com 47 LtCn" w:hAnsi="HelveticaNeueLT Com 47 LtCn"/>
        <w:sz w:val="14"/>
        <w:lang w:val="fr-FR"/>
      </w:rPr>
      <w:t>- Rue Quanquèse - B.P. 19 - F - 85260 LA COPECHAGNIÈRE CEDEX - Frankreich - Tel.: +33 (0)2 51 41 47 00 - Fax: +33 (0)2 51 41 41 03 - www.kuhn.com</w:t>
    </w:r>
  </w:p>
  <w:p w14:paraId="3B9BD19C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 w:rsidRPr="006C1992">
      <w:rPr>
        <w:rFonts w:ascii="HelveticaNeueLT Com 47 LtCn" w:hAnsi="HelveticaNeueLT Com 47 LtCn"/>
        <w:sz w:val="14"/>
        <w:lang w:val="fr-FR"/>
      </w:rPr>
      <w:t xml:space="preserve">Pièces de rechange I Ersatzteile I Spare parts Tel. </w:t>
    </w:r>
    <w:r>
      <w:rPr>
        <w:rFonts w:ascii="HelveticaNeueLT Com 47 LtCn" w:hAnsi="HelveticaNeueLT Com 47 LtCn"/>
        <w:sz w:val="14"/>
      </w:rPr>
      <w:t>+33 (0)2 51 41 47 08 - Fax +33 (0)2 51 41 43 46</w:t>
    </w:r>
  </w:p>
  <w:p w14:paraId="63C52B1B" w14:textId="77777777" w:rsidR="00A549BB" w:rsidRPr="006C1992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  <w:lang w:val="fr-FR"/>
      </w:rPr>
    </w:pPr>
    <w:r>
      <w:rPr>
        <w:sz w:val="12"/>
      </w:rPr>
      <w:t>Aktiengesellschaft mit einem Kapital von</w:t>
    </w:r>
    <w:r>
      <w:rPr>
        <w:rFonts w:ascii="HelveticaNeueLT Com 47 LtCn" w:hAnsi="HelveticaNeueLT Com 47 LtCn"/>
        <w:sz w:val="12"/>
      </w:rPr>
      <w:t xml:space="preserve"> 4.070.000 EUR - 545 850 117 </w:t>
    </w:r>
    <w:proofErr w:type="spellStart"/>
    <w:r>
      <w:rPr>
        <w:rFonts w:ascii="HelveticaNeueLT Com 47 LtCn" w:hAnsi="HelveticaNeueLT Com 47 LtCn"/>
        <w:sz w:val="12"/>
      </w:rPr>
      <w:t>Hreg</w:t>
    </w:r>
    <w:proofErr w:type="spellEnd"/>
    <w:r>
      <w:rPr>
        <w:rFonts w:ascii="HelveticaNeueLT Com 47 LtCn" w:hAnsi="HelveticaNeueLT Com 47 LtCn"/>
        <w:sz w:val="12"/>
      </w:rPr>
      <w:t xml:space="preserve">. </w:t>
    </w:r>
    <w:r w:rsidRPr="006C1992">
      <w:rPr>
        <w:rFonts w:ascii="HelveticaNeueLT Com 47 LtCn" w:hAnsi="HelveticaNeueLT Com 47 LtCn"/>
        <w:sz w:val="12"/>
        <w:lang w:val="fr-FR"/>
      </w:rPr>
      <w:t>La Roche sur Yon - SIRET 545 850 117 00015 - APE 2830Z - USt.-IDNr.: FR 49 545 850 117</w:t>
    </w:r>
  </w:p>
  <w:p w14:paraId="1E13980E" w14:textId="77777777" w:rsidR="00D80BD0" w:rsidRDefault="00D80BD0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>
      <w:rPr>
        <w:rFonts w:ascii="HelveticaNeueLT Com 47 LtCn" w:hAnsi="HelveticaNeueLT Com 47 LtCn"/>
        <w:sz w:val="12"/>
      </w:rPr>
      <w:t>*Seien Sie stark, seien Sie KUHN</w:t>
    </w:r>
  </w:p>
  <w:p w14:paraId="70BD247A" w14:textId="77777777" w:rsidR="008D5590" w:rsidRDefault="008D5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19EA" w14:textId="77777777" w:rsidR="003149EE" w:rsidRDefault="003149EE" w:rsidP="008D5590">
      <w:pPr>
        <w:spacing w:after="0" w:line="240" w:lineRule="auto"/>
      </w:pPr>
      <w:r>
        <w:separator/>
      </w:r>
    </w:p>
  </w:footnote>
  <w:footnote w:type="continuationSeparator" w:id="0">
    <w:p w14:paraId="189A5EE7" w14:textId="77777777" w:rsidR="003149EE" w:rsidRDefault="003149EE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DB75" w14:textId="77777777" w:rsidR="008D5590" w:rsidRDefault="008D5590" w:rsidP="007865AC">
    <w:pPr>
      <w:pStyle w:val="Kopfzeile"/>
      <w:ind w:left="-1417"/>
    </w:pPr>
    <w:r>
      <w:rPr>
        <w:noProof/>
      </w:rPr>
      <w:drawing>
        <wp:inline distT="0" distB="0" distL="0" distR="0" wp14:anchorId="351C48CB" wp14:editId="19215B75">
          <wp:extent cx="7552055" cy="1549400"/>
          <wp:effectExtent l="0" t="0" r="0" b="0"/>
          <wp:docPr id="1" name="Image 1" descr="C:\Users\MKTCF\AppData\Local\Microsoft\Windows\INetCache\Content.Word\entê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MKTCF\AppData\Local\Microsoft\Windows\INetCache\Content.Word\entê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37B91"/>
    <w:multiLevelType w:val="hybridMultilevel"/>
    <w:tmpl w:val="7F5A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C7A"/>
    <w:multiLevelType w:val="hybridMultilevel"/>
    <w:tmpl w:val="4B661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11842"/>
    <w:multiLevelType w:val="hybridMultilevel"/>
    <w:tmpl w:val="58563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E13AC"/>
    <w:multiLevelType w:val="hybridMultilevel"/>
    <w:tmpl w:val="A9DCE2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4F3B67"/>
    <w:multiLevelType w:val="hybridMultilevel"/>
    <w:tmpl w:val="571AD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232CE"/>
    <w:multiLevelType w:val="hybridMultilevel"/>
    <w:tmpl w:val="B09A91AA"/>
    <w:lvl w:ilvl="0" w:tplc="FD36AE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62258"/>
    <w:multiLevelType w:val="hybridMultilevel"/>
    <w:tmpl w:val="63D2C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64E55"/>
    <w:multiLevelType w:val="hybridMultilevel"/>
    <w:tmpl w:val="C4D81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81B15"/>
    <w:multiLevelType w:val="hybridMultilevel"/>
    <w:tmpl w:val="C3401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364297">
    <w:abstractNumId w:val="1"/>
  </w:num>
  <w:num w:numId="2" w16cid:durableId="987128785">
    <w:abstractNumId w:val="7"/>
  </w:num>
  <w:num w:numId="3" w16cid:durableId="1110928905">
    <w:abstractNumId w:val="5"/>
  </w:num>
  <w:num w:numId="4" w16cid:durableId="656998869">
    <w:abstractNumId w:val="0"/>
  </w:num>
  <w:num w:numId="5" w16cid:durableId="1277329275">
    <w:abstractNumId w:val="3"/>
  </w:num>
  <w:num w:numId="6" w16cid:durableId="1474324720">
    <w:abstractNumId w:val="4"/>
  </w:num>
  <w:num w:numId="7" w16cid:durableId="907033620">
    <w:abstractNumId w:val="6"/>
  </w:num>
  <w:num w:numId="8" w16cid:durableId="220747740">
    <w:abstractNumId w:val="8"/>
  </w:num>
  <w:num w:numId="9" w16cid:durableId="217326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709"/>
    <w:rsid w:val="00002AC8"/>
    <w:rsid w:val="00007CFB"/>
    <w:rsid w:val="00014AD4"/>
    <w:rsid w:val="000267EF"/>
    <w:rsid w:val="00042886"/>
    <w:rsid w:val="000605F1"/>
    <w:rsid w:val="00076F79"/>
    <w:rsid w:val="00082E38"/>
    <w:rsid w:val="000839BD"/>
    <w:rsid w:val="000B559A"/>
    <w:rsid w:val="000C6616"/>
    <w:rsid w:val="000E515D"/>
    <w:rsid w:val="000E5B94"/>
    <w:rsid w:val="001358AA"/>
    <w:rsid w:val="00142A84"/>
    <w:rsid w:val="001733E3"/>
    <w:rsid w:val="00174ACD"/>
    <w:rsid w:val="00182D83"/>
    <w:rsid w:val="001947F6"/>
    <w:rsid w:val="001B09F8"/>
    <w:rsid w:val="001E1AEA"/>
    <w:rsid w:val="001E3D35"/>
    <w:rsid w:val="001F28EB"/>
    <w:rsid w:val="00202849"/>
    <w:rsid w:val="00216612"/>
    <w:rsid w:val="002201E0"/>
    <w:rsid w:val="00250E39"/>
    <w:rsid w:val="0028091C"/>
    <w:rsid w:val="002B25B9"/>
    <w:rsid w:val="002B36D8"/>
    <w:rsid w:val="002B554C"/>
    <w:rsid w:val="002E3399"/>
    <w:rsid w:val="002F2411"/>
    <w:rsid w:val="00302CE5"/>
    <w:rsid w:val="00313FFA"/>
    <w:rsid w:val="003149EE"/>
    <w:rsid w:val="00333D52"/>
    <w:rsid w:val="00336849"/>
    <w:rsid w:val="00361053"/>
    <w:rsid w:val="00366479"/>
    <w:rsid w:val="00375242"/>
    <w:rsid w:val="003A705B"/>
    <w:rsid w:val="003A7D32"/>
    <w:rsid w:val="003D0D8B"/>
    <w:rsid w:val="003D15FE"/>
    <w:rsid w:val="003D634A"/>
    <w:rsid w:val="003F0DA7"/>
    <w:rsid w:val="0040204A"/>
    <w:rsid w:val="00413428"/>
    <w:rsid w:val="00441112"/>
    <w:rsid w:val="00464BD0"/>
    <w:rsid w:val="00475333"/>
    <w:rsid w:val="004947D1"/>
    <w:rsid w:val="004A0AD6"/>
    <w:rsid w:val="004A5EB7"/>
    <w:rsid w:val="004A6131"/>
    <w:rsid w:val="004B1376"/>
    <w:rsid w:val="004D486F"/>
    <w:rsid w:val="004E56EF"/>
    <w:rsid w:val="004F7FE6"/>
    <w:rsid w:val="00505880"/>
    <w:rsid w:val="0051304C"/>
    <w:rsid w:val="00526929"/>
    <w:rsid w:val="00534C3A"/>
    <w:rsid w:val="0054222D"/>
    <w:rsid w:val="0054743E"/>
    <w:rsid w:val="00570627"/>
    <w:rsid w:val="005A136C"/>
    <w:rsid w:val="005B64C2"/>
    <w:rsid w:val="005E7E77"/>
    <w:rsid w:val="005F2EF9"/>
    <w:rsid w:val="00603279"/>
    <w:rsid w:val="006315CE"/>
    <w:rsid w:val="0065072D"/>
    <w:rsid w:val="006525DF"/>
    <w:rsid w:val="0065470A"/>
    <w:rsid w:val="00670E0B"/>
    <w:rsid w:val="00677BB9"/>
    <w:rsid w:val="00681127"/>
    <w:rsid w:val="00683D20"/>
    <w:rsid w:val="00684F63"/>
    <w:rsid w:val="00696A60"/>
    <w:rsid w:val="006C1992"/>
    <w:rsid w:val="006C7640"/>
    <w:rsid w:val="006D090B"/>
    <w:rsid w:val="006D0CBA"/>
    <w:rsid w:val="006D67E8"/>
    <w:rsid w:val="006E33B1"/>
    <w:rsid w:val="006E65BF"/>
    <w:rsid w:val="006F2A40"/>
    <w:rsid w:val="00726F6F"/>
    <w:rsid w:val="007313E9"/>
    <w:rsid w:val="00750ED6"/>
    <w:rsid w:val="00776445"/>
    <w:rsid w:val="00782FC0"/>
    <w:rsid w:val="00785D10"/>
    <w:rsid w:val="007865AC"/>
    <w:rsid w:val="007A085D"/>
    <w:rsid w:val="007D1B01"/>
    <w:rsid w:val="007E22BB"/>
    <w:rsid w:val="007E5D60"/>
    <w:rsid w:val="007E6E42"/>
    <w:rsid w:val="007F37F4"/>
    <w:rsid w:val="00811C3C"/>
    <w:rsid w:val="008140F7"/>
    <w:rsid w:val="008306E1"/>
    <w:rsid w:val="00844537"/>
    <w:rsid w:val="008540A3"/>
    <w:rsid w:val="008600A2"/>
    <w:rsid w:val="008638F2"/>
    <w:rsid w:val="0087745D"/>
    <w:rsid w:val="00877DFE"/>
    <w:rsid w:val="008A14E1"/>
    <w:rsid w:val="008B6D04"/>
    <w:rsid w:val="008C0EE9"/>
    <w:rsid w:val="008C4B6E"/>
    <w:rsid w:val="008C5B1C"/>
    <w:rsid w:val="008D5590"/>
    <w:rsid w:val="008E556F"/>
    <w:rsid w:val="00907AB4"/>
    <w:rsid w:val="00922FC3"/>
    <w:rsid w:val="009313F4"/>
    <w:rsid w:val="00931883"/>
    <w:rsid w:val="009341E4"/>
    <w:rsid w:val="009631D2"/>
    <w:rsid w:val="009770F9"/>
    <w:rsid w:val="00977BB3"/>
    <w:rsid w:val="0098314E"/>
    <w:rsid w:val="0098523E"/>
    <w:rsid w:val="009A2B35"/>
    <w:rsid w:val="009A4FA7"/>
    <w:rsid w:val="009C6226"/>
    <w:rsid w:val="009C6CA4"/>
    <w:rsid w:val="009D0FF8"/>
    <w:rsid w:val="009D1097"/>
    <w:rsid w:val="009D3271"/>
    <w:rsid w:val="009E5A58"/>
    <w:rsid w:val="00A051B8"/>
    <w:rsid w:val="00A14A6B"/>
    <w:rsid w:val="00A26320"/>
    <w:rsid w:val="00A34387"/>
    <w:rsid w:val="00A4093C"/>
    <w:rsid w:val="00A41277"/>
    <w:rsid w:val="00A423E3"/>
    <w:rsid w:val="00A50327"/>
    <w:rsid w:val="00A549BB"/>
    <w:rsid w:val="00A766F0"/>
    <w:rsid w:val="00AB1050"/>
    <w:rsid w:val="00AB63E9"/>
    <w:rsid w:val="00AC3CA4"/>
    <w:rsid w:val="00AD0206"/>
    <w:rsid w:val="00AF4A78"/>
    <w:rsid w:val="00AF6759"/>
    <w:rsid w:val="00B07833"/>
    <w:rsid w:val="00B111BA"/>
    <w:rsid w:val="00B17EB4"/>
    <w:rsid w:val="00B2041C"/>
    <w:rsid w:val="00B310D9"/>
    <w:rsid w:val="00B32B91"/>
    <w:rsid w:val="00B4281C"/>
    <w:rsid w:val="00B5730F"/>
    <w:rsid w:val="00B735AA"/>
    <w:rsid w:val="00B87CA9"/>
    <w:rsid w:val="00B91BA3"/>
    <w:rsid w:val="00BA499D"/>
    <w:rsid w:val="00BD119C"/>
    <w:rsid w:val="00C04708"/>
    <w:rsid w:val="00C16D54"/>
    <w:rsid w:val="00C2065E"/>
    <w:rsid w:val="00C21972"/>
    <w:rsid w:val="00C31349"/>
    <w:rsid w:val="00C32003"/>
    <w:rsid w:val="00C43071"/>
    <w:rsid w:val="00C44DFF"/>
    <w:rsid w:val="00C505B7"/>
    <w:rsid w:val="00C52B46"/>
    <w:rsid w:val="00C574BC"/>
    <w:rsid w:val="00C57A7F"/>
    <w:rsid w:val="00C60573"/>
    <w:rsid w:val="00C64DD2"/>
    <w:rsid w:val="00C730C0"/>
    <w:rsid w:val="00C773DE"/>
    <w:rsid w:val="00C95CF6"/>
    <w:rsid w:val="00CA0933"/>
    <w:rsid w:val="00CC0A11"/>
    <w:rsid w:val="00CC2430"/>
    <w:rsid w:val="00CC48DE"/>
    <w:rsid w:val="00CC5358"/>
    <w:rsid w:val="00D050CE"/>
    <w:rsid w:val="00D11996"/>
    <w:rsid w:val="00D209E6"/>
    <w:rsid w:val="00D237E5"/>
    <w:rsid w:val="00D2736A"/>
    <w:rsid w:val="00D47FB9"/>
    <w:rsid w:val="00D52595"/>
    <w:rsid w:val="00D564EC"/>
    <w:rsid w:val="00D66D09"/>
    <w:rsid w:val="00D80BD0"/>
    <w:rsid w:val="00D900AD"/>
    <w:rsid w:val="00D91709"/>
    <w:rsid w:val="00D91DF6"/>
    <w:rsid w:val="00DA0B8F"/>
    <w:rsid w:val="00DA58F7"/>
    <w:rsid w:val="00DB114C"/>
    <w:rsid w:val="00DB3B48"/>
    <w:rsid w:val="00DB444D"/>
    <w:rsid w:val="00DC2155"/>
    <w:rsid w:val="00DD0BB8"/>
    <w:rsid w:val="00DE552D"/>
    <w:rsid w:val="00DF4BD9"/>
    <w:rsid w:val="00E13166"/>
    <w:rsid w:val="00E155F8"/>
    <w:rsid w:val="00E160CE"/>
    <w:rsid w:val="00E46D34"/>
    <w:rsid w:val="00E75DB9"/>
    <w:rsid w:val="00E920E7"/>
    <w:rsid w:val="00E94CBA"/>
    <w:rsid w:val="00EB0071"/>
    <w:rsid w:val="00EE7366"/>
    <w:rsid w:val="00EF4173"/>
    <w:rsid w:val="00F10F03"/>
    <w:rsid w:val="00F154EC"/>
    <w:rsid w:val="00F16C69"/>
    <w:rsid w:val="00F35289"/>
    <w:rsid w:val="00F357BA"/>
    <w:rsid w:val="00F37736"/>
    <w:rsid w:val="00F40077"/>
    <w:rsid w:val="00F5548E"/>
    <w:rsid w:val="00F85077"/>
    <w:rsid w:val="00F87165"/>
    <w:rsid w:val="00FC4060"/>
    <w:rsid w:val="00FF007E"/>
    <w:rsid w:val="00FF1134"/>
    <w:rsid w:val="00FF1461"/>
    <w:rsid w:val="00FF2C02"/>
    <w:rsid w:val="00FF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3C1C"/>
  <w15:chartTrackingRefBased/>
  <w15:docId w15:val="{F4EC187E-0D19-4BF0-A30D-72A0E79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709"/>
  </w:style>
  <w:style w:type="paragraph" w:styleId="berschrift1">
    <w:name w:val="heading 1"/>
    <w:basedOn w:val="Standard"/>
    <w:next w:val="Standard"/>
    <w:link w:val="berschrift1Zchn"/>
    <w:uiPriority w:val="9"/>
    <w:qFormat/>
    <w:rsid w:val="00D917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1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917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917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917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917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917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170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170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9170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170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9170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9170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9170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9170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9170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9170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D917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9170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7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70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D91709"/>
    <w:rPr>
      <w:b/>
      <w:bCs/>
    </w:rPr>
  </w:style>
  <w:style w:type="character" w:styleId="Hervorhebung">
    <w:name w:val="Emphasis"/>
    <w:basedOn w:val="Absatz-Standardschriftart"/>
    <w:uiPriority w:val="20"/>
    <w:qFormat/>
    <w:rsid w:val="00D91709"/>
    <w:rPr>
      <w:i/>
      <w:iCs/>
    </w:rPr>
  </w:style>
  <w:style w:type="paragraph" w:styleId="KeinLeerraum">
    <w:name w:val="No Spacing"/>
    <w:uiPriority w:val="1"/>
    <w:qFormat/>
    <w:rsid w:val="00D91709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91709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D91709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9170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9170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9170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91709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D91709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91709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9170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91709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590"/>
  </w:style>
  <w:style w:type="paragraph" w:styleId="Fuzeile">
    <w:name w:val="footer"/>
    <w:basedOn w:val="Standard"/>
    <w:link w:val="Fu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5590"/>
  </w:style>
  <w:style w:type="character" w:styleId="Hyperlink">
    <w:name w:val="Hyperlink"/>
    <w:unhideWhenUsed/>
    <w:rsid w:val="008D5590"/>
    <w:rPr>
      <w:color w:val="0000FF"/>
      <w:u w:val="single"/>
    </w:rPr>
  </w:style>
  <w:style w:type="paragraph" w:styleId="Textkrper">
    <w:name w:val="Body Text"/>
    <w:basedOn w:val="Standard"/>
    <w:link w:val="TextkrperZchn"/>
    <w:semiHidden/>
    <w:unhideWhenUsed/>
    <w:rsid w:val="008D5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extkrperZchn">
    <w:name w:val="Textkörper Zchn"/>
    <w:basedOn w:val="Absatz-Standardschriftart"/>
    <w:link w:val="Textkrper"/>
    <w:semiHidden/>
    <w:rsid w:val="008D5590"/>
    <w:rPr>
      <w:rFonts w:ascii="Times New Roman" w:eastAsia="Times New Roman" w:hAnsi="Times New Roman" w:cs="Times New Roman"/>
      <w:sz w:val="24"/>
      <w:szCs w:val="20"/>
      <w:lang w:val="de-DE" w:eastAsia="fr-FR"/>
    </w:rPr>
  </w:style>
  <w:style w:type="paragraph" w:customStyle="1" w:styleId="Paragraphestandard">
    <w:name w:val="[Paragraphe standard]"/>
    <w:basedOn w:val="Standard"/>
    <w:uiPriority w:val="99"/>
    <w:rsid w:val="00A549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87745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4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841A-B76D-404A-AF84-58834A45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KUHN SA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FAYOL</dc:creator>
  <cp:keywords/>
  <dc:description/>
  <cp:lastModifiedBy>Frank RAU</cp:lastModifiedBy>
  <cp:revision>29</cp:revision>
  <cp:lastPrinted>2024-07-29T15:53:00Z</cp:lastPrinted>
  <dcterms:created xsi:type="dcterms:W3CDTF">2024-09-20T07:56:00Z</dcterms:created>
  <dcterms:modified xsi:type="dcterms:W3CDTF">2024-09-20T09:37:00Z</dcterms:modified>
</cp:coreProperties>
</file>